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8FD96" w14:textId="45FBD3DE" w:rsidR="00AC4AE1" w:rsidRPr="00AC4AE1" w:rsidRDefault="00AC4AE1" w:rsidP="00AC4AE1">
      <w:pPr>
        <w:rPr>
          <w:rFonts w:ascii="Arial" w:eastAsia="Arial" w:hAnsi="Arial" w:cs="Arial"/>
          <w:b/>
          <w:sz w:val="36"/>
          <w:szCs w:val="36"/>
        </w:rPr>
      </w:pPr>
      <w:r w:rsidRPr="00AC4AE1">
        <w:rPr>
          <w:rFonts w:ascii="Arial" w:eastAsia="Arial" w:hAnsi="Arial" w:cs="Arial"/>
          <w:b/>
          <w:sz w:val="36"/>
          <w:szCs w:val="36"/>
        </w:rPr>
        <w:t>Schedule 17 (Service Recipients)</w:t>
      </w:r>
    </w:p>
    <w:p w14:paraId="009546A0" w14:textId="77777777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b w:val="0"/>
        </w:rPr>
      </w:pPr>
      <w:bookmarkStart w:id="0" w:name="_Hlk45181685"/>
      <w:r w:rsidRPr="00837EF7">
        <w:t>When you should use this Schedule</w:t>
      </w:r>
    </w:p>
    <w:p w14:paraId="79C32783" w14:textId="68FBC38A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This Schedule is required where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want to join with the Buyer to efficiently contract collectively under a single Contract rather than as separate individual buyers under separate contracts. </w:t>
      </w:r>
    </w:p>
    <w:p w14:paraId="4ECFC00E" w14:textId="77777777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b w:val="0"/>
        </w:rPr>
      </w:pPr>
      <w:r w:rsidRPr="00837EF7">
        <w:t xml:space="preserve">Definitions </w:t>
      </w:r>
    </w:p>
    <w:p w14:paraId="1307BB05" w14:textId="61565FC0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>
        <w:rPr>
          <w:rFonts w:eastAsia="Arial"/>
          <w:b/>
        </w:rPr>
        <w:t>"Service Recipients</w:t>
      </w:r>
      <w:r w:rsidRPr="00837EF7">
        <w:rPr>
          <w:rFonts w:eastAsia="Arial"/>
          <w:b/>
        </w:rPr>
        <w:t>"</w:t>
      </w:r>
      <w:r w:rsidRPr="00837EF7">
        <w:rPr>
          <w:rFonts w:eastAsia="Arial"/>
        </w:rPr>
        <w:t xml:space="preserve"> means a person named as such in Annex </w:t>
      </w:r>
      <w:r w:rsidR="008027D6" w:rsidRPr="008027D6">
        <w:rPr>
          <w:rFonts w:eastAsia="Arial"/>
          <w:szCs w:val="24"/>
        </w:rPr>
        <w:fldChar w:fldCharType="begin"/>
      </w:r>
      <w:r w:rsidR="008027D6" w:rsidRPr="008027D6">
        <w:rPr>
          <w:rFonts w:eastAsia="Arial"/>
          <w:szCs w:val="24"/>
        </w:rPr>
        <w:instrText xml:space="preserve"> REF AnnexA \h  \* MERGEFORMAT </w:instrText>
      </w:r>
      <w:r w:rsidR="008027D6" w:rsidRPr="008027D6">
        <w:rPr>
          <w:rFonts w:eastAsia="Arial"/>
          <w:szCs w:val="24"/>
        </w:rPr>
      </w:r>
      <w:r w:rsidR="008027D6" w:rsidRPr="008027D6">
        <w:rPr>
          <w:rFonts w:eastAsia="Arial"/>
          <w:szCs w:val="24"/>
        </w:rPr>
        <w:fldChar w:fldCharType="separate"/>
      </w:r>
      <w:r w:rsidR="00F05E1D" w:rsidRPr="00F05E1D">
        <w:rPr>
          <w:rFonts w:eastAsia="Arial"/>
          <w:color w:val="000000"/>
          <w:szCs w:val="24"/>
        </w:rPr>
        <w:t>A</w:t>
      </w:r>
      <w:r w:rsidR="008027D6" w:rsidRPr="008027D6">
        <w:rPr>
          <w:rFonts w:eastAsia="Arial"/>
          <w:szCs w:val="24"/>
        </w:rPr>
        <w:fldChar w:fldCharType="end"/>
      </w:r>
      <w:r w:rsidRPr="00837EF7">
        <w:rPr>
          <w:rFonts w:eastAsia="Arial"/>
        </w:rPr>
        <w:t xml:space="preserve"> to this Schedule which shall be incorporated into the Award Form. </w:t>
      </w:r>
    </w:p>
    <w:p w14:paraId="2A9E71CE" w14:textId="6EFDA3D6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b w:val="0"/>
        </w:rPr>
      </w:pPr>
      <w:r w:rsidRPr="002B2A24">
        <w:t>Service Recipients</w:t>
      </w:r>
      <w:r w:rsidRPr="00837EF7">
        <w:t xml:space="preserve"> benefits under </w:t>
      </w:r>
      <w:r w:rsidR="00F47F87">
        <w:t xml:space="preserve">this </w:t>
      </w:r>
      <w:proofErr w:type="gramStart"/>
      <w:r w:rsidR="00F47F87">
        <w:t>Contract</w:t>
      </w:r>
      <w:proofErr w:type="gramEnd"/>
    </w:p>
    <w:p w14:paraId="1B80AE26" w14:textId="1C1FF528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Buyer has </w:t>
      </w:r>
      <w:proofErr w:type="gramStart"/>
      <w:r w:rsidRPr="00837EF7">
        <w:rPr>
          <w:rFonts w:eastAsia="Arial"/>
        </w:rPr>
        <w:t>entered into</w:t>
      </w:r>
      <w:proofErr w:type="gramEnd"/>
      <w:r w:rsidRPr="00837EF7">
        <w:rPr>
          <w:rFonts w:eastAsia="Arial"/>
        </w:rPr>
        <w:t xml:space="preserve"> this Contract both for its own benefit and for the benefit of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.  </w:t>
      </w:r>
    </w:p>
    <w:p w14:paraId="32A5B821" w14:textId="583C4376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who are to benefit under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are identified in Annex </w:t>
      </w:r>
      <w:r w:rsidR="008027D6" w:rsidRPr="008027D6">
        <w:rPr>
          <w:rFonts w:eastAsia="Arial"/>
          <w:szCs w:val="24"/>
        </w:rPr>
        <w:fldChar w:fldCharType="begin"/>
      </w:r>
      <w:r w:rsidR="008027D6" w:rsidRPr="008027D6">
        <w:rPr>
          <w:rFonts w:eastAsia="Arial"/>
          <w:szCs w:val="24"/>
        </w:rPr>
        <w:instrText xml:space="preserve"> REF AnnexA \h  \* MERGEFORMAT </w:instrText>
      </w:r>
      <w:r w:rsidR="008027D6" w:rsidRPr="008027D6">
        <w:rPr>
          <w:rFonts w:eastAsia="Arial"/>
          <w:szCs w:val="24"/>
        </w:rPr>
      </w:r>
      <w:r w:rsidR="008027D6" w:rsidRPr="008027D6">
        <w:rPr>
          <w:rFonts w:eastAsia="Arial"/>
          <w:szCs w:val="24"/>
        </w:rPr>
        <w:fldChar w:fldCharType="separate"/>
      </w:r>
      <w:r w:rsidR="00F05E1D" w:rsidRPr="00F05E1D">
        <w:rPr>
          <w:rFonts w:eastAsia="Arial"/>
          <w:color w:val="000000"/>
          <w:szCs w:val="24"/>
        </w:rPr>
        <w:t>A</w:t>
      </w:r>
      <w:r w:rsidR="008027D6" w:rsidRPr="008027D6">
        <w:rPr>
          <w:rFonts w:eastAsia="Arial"/>
          <w:szCs w:val="24"/>
        </w:rPr>
        <w:fldChar w:fldCharType="end"/>
      </w:r>
      <w:r w:rsidRPr="00837EF7">
        <w:rPr>
          <w:rFonts w:eastAsia="Arial"/>
        </w:rPr>
        <w:t xml:space="preserve"> to this Schedule which shall be included into the Award Form.</w:t>
      </w:r>
    </w:p>
    <w:p w14:paraId="1A95990A" w14:textId="4D1384A7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1" w:name="_Ref41989934"/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have </w:t>
      </w:r>
      <w:proofErr w:type="gramStart"/>
      <w:r w:rsidRPr="00837EF7">
        <w:rPr>
          <w:rFonts w:eastAsia="Arial"/>
        </w:rPr>
        <w:t>all of</w:t>
      </w:r>
      <w:proofErr w:type="gramEnd"/>
      <w:r w:rsidRPr="00837EF7">
        <w:rPr>
          <w:rFonts w:eastAsia="Arial"/>
        </w:rPr>
        <w:t xml:space="preserve"> the rights granted to the Buyer under </w:t>
      </w:r>
      <w:r w:rsidR="00F47F87">
        <w:rPr>
          <w:rFonts w:eastAsia="Arial"/>
        </w:rPr>
        <w:t>this Contract</w:t>
      </w:r>
      <w:r>
        <w:rPr>
          <w:rFonts w:eastAsia="Arial"/>
        </w:rPr>
        <w:t xml:space="preserve"> as if they had been parties to </w:t>
      </w:r>
      <w:r w:rsidR="00F47F87">
        <w:rPr>
          <w:rFonts w:eastAsia="Arial"/>
        </w:rPr>
        <w:t>this Contract</w:t>
      </w:r>
      <w:r>
        <w:rPr>
          <w:rFonts w:eastAsia="Arial"/>
        </w:rPr>
        <w:t xml:space="preserve"> themselves.</w:t>
      </w:r>
      <w:r w:rsidRPr="00837EF7">
        <w:rPr>
          <w:rFonts w:eastAsia="Arial"/>
        </w:rPr>
        <w:t xml:space="preserve"> Accordingly, where the context requires </w:t>
      </w:r>
      <w:proofErr w:type="gramStart"/>
      <w:r w:rsidRPr="00837EF7">
        <w:rPr>
          <w:rFonts w:eastAsia="Arial"/>
        </w:rPr>
        <w:t>in order to</w:t>
      </w:r>
      <w:proofErr w:type="gramEnd"/>
      <w:r w:rsidRPr="00837EF7">
        <w:rPr>
          <w:rFonts w:eastAsia="Arial"/>
        </w:rPr>
        <w:t xml:space="preserve"> assure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rights and benefits under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, and unless the Buyer otherwise specifies, references to the Buyer in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(including those references to a Party which are intended to relate to the Buyer) shall be deemed to include a reference to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>.</w:t>
      </w:r>
      <w:bookmarkEnd w:id="1"/>
    </w:p>
    <w:p w14:paraId="781CE04F" w14:textId="470027AF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2" w:name="_heading=h.30j0zll" w:colFirst="0" w:colLast="0"/>
      <w:bookmarkStart w:id="3" w:name="_Ref41997606"/>
      <w:bookmarkEnd w:id="2"/>
      <w:r w:rsidRPr="00837EF7">
        <w:rPr>
          <w:rFonts w:eastAsia="Arial"/>
        </w:rPr>
        <w:t xml:space="preserve">Each of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will be a </w:t>
      </w:r>
      <w:proofErr w:type="gramStart"/>
      <w:r w:rsidRPr="00837EF7">
        <w:rPr>
          <w:rFonts w:eastAsia="Arial"/>
        </w:rPr>
        <w:t>third party</w:t>
      </w:r>
      <w:proofErr w:type="gramEnd"/>
      <w:r w:rsidRPr="00837EF7">
        <w:rPr>
          <w:rFonts w:eastAsia="Arial"/>
        </w:rPr>
        <w:t xml:space="preserve"> beneficiary for the purposes of the CRTPA and may enforce the relevant provisions of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pursuant to CRTPA.</w:t>
      </w:r>
      <w:bookmarkEnd w:id="3"/>
      <w:r w:rsidRPr="00837EF7">
        <w:rPr>
          <w:rFonts w:eastAsia="Arial"/>
        </w:rPr>
        <w:t xml:space="preserve">  </w:t>
      </w:r>
    </w:p>
    <w:p w14:paraId="06D62213" w14:textId="481D2278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Parties to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may in accordance with its provisions vary, </w:t>
      </w:r>
      <w:proofErr w:type="gramStart"/>
      <w:r w:rsidRPr="00837EF7">
        <w:rPr>
          <w:rFonts w:eastAsia="Arial"/>
        </w:rPr>
        <w:t>terminate</w:t>
      </w:r>
      <w:proofErr w:type="gramEnd"/>
      <w:r w:rsidRPr="00837EF7">
        <w:rPr>
          <w:rFonts w:eastAsia="Arial"/>
        </w:rPr>
        <w:t xml:space="preserve"> or rescind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or any part of it, without the consent of any </w:t>
      </w:r>
      <w:r>
        <w:rPr>
          <w:rFonts w:eastAsia="Arial"/>
        </w:rPr>
        <w:t>Service Recipient</w:t>
      </w:r>
      <w:r w:rsidRPr="00837EF7">
        <w:rPr>
          <w:rFonts w:eastAsia="Arial"/>
        </w:rPr>
        <w:t>.</w:t>
      </w:r>
    </w:p>
    <w:p w14:paraId="5FE5F19E" w14:textId="412B1DEC" w:rsidR="00AC4AE1" w:rsidRPr="00837EF7" w:rsidRDefault="00AC4AE1" w:rsidP="00837EF7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4" w:name="_heading=h.1fob9te" w:colFirst="0" w:colLast="0"/>
      <w:bookmarkEnd w:id="4"/>
      <w:r w:rsidRPr="00837EF7">
        <w:rPr>
          <w:rFonts w:eastAsia="Arial"/>
        </w:rPr>
        <w:t xml:space="preserve">The enforcement rights granted to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under Paragraph </w:t>
      </w:r>
      <w:r>
        <w:rPr>
          <w:rFonts w:eastAsia="Arial"/>
        </w:rPr>
        <w:fldChar w:fldCharType="begin"/>
      </w:r>
      <w:r>
        <w:rPr>
          <w:rFonts w:eastAsia="Arial"/>
        </w:rPr>
        <w:instrText xml:space="preserve"> REF _Ref41997606 \r \h </w:instrText>
      </w:r>
      <w:r>
        <w:rPr>
          <w:rFonts w:eastAsia="Arial"/>
        </w:rPr>
      </w:r>
      <w:r>
        <w:rPr>
          <w:rFonts w:eastAsia="Arial"/>
        </w:rPr>
        <w:fldChar w:fldCharType="separate"/>
      </w:r>
      <w:r w:rsidR="00F05E1D">
        <w:rPr>
          <w:rFonts w:eastAsia="Arial"/>
        </w:rPr>
        <w:t>3.4</w:t>
      </w:r>
      <w:r>
        <w:rPr>
          <w:rFonts w:eastAsia="Arial"/>
        </w:rPr>
        <w:fldChar w:fldCharType="end"/>
      </w:r>
      <w:r w:rsidRPr="00837EF7">
        <w:rPr>
          <w:rFonts w:eastAsia="Arial"/>
        </w:rPr>
        <w:t xml:space="preserve"> are subject to the following provisions: </w:t>
      </w:r>
    </w:p>
    <w:p w14:paraId="13731584" w14:textId="4BD7F2DC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bookmarkStart w:id="5" w:name="_heading=h.3znysh7" w:colFirst="0" w:colLast="0"/>
      <w:bookmarkEnd w:id="5"/>
      <w:r w:rsidRPr="00837EF7">
        <w:rPr>
          <w:rFonts w:eastAsia="Arial"/>
        </w:rPr>
        <w:t xml:space="preserve">the Buyer may enforce any provision of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on behalf of a </w:t>
      </w:r>
      <w:r>
        <w:rPr>
          <w:rFonts w:eastAsia="Arial"/>
        </w:rPr>
        <w:t xml:space="preserve">Service </w:t>
      </w:r>
      <w:proofErr w:type="gramStart"/>
      <w:r>
        <w:rPr>
          <w:rFonts w:eastAsia="Arial"/>
        </w:rPr>
        <w:t>Recipient;</w:t>
      </w:r>
      <w:proofErr w:type="gramEnd"/>
      <w:r w:rsidRPr="00837EF7">
        <w:rPr>
          <w:rFonts w:eastAsia="Arial"/>
        </w:rPr>
        <w:t xml:space="preserve"> </w:t>
      </w:r>
    </w:p>
    <w:p w14:paraId="410D17A2" w14:textId="00C7D16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any claim from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under the CRTPA to enforce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shall be brought by the Buyer if reasonably practicable for the Buyer and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to do </w:t>
      </w:r>
      <w:proofErr w:type="gramStart"/>
      <w:r w:rsidRPr="00837EF7">
        <w:rPr>
          <w:rFonts w:eastAsia="Arial"/>
        </w:rPr>
        <w:t>so;</w:t>
      </w:r>
      <w:proofErr w:type="gramEnd"/>
      <w:r w:rsidRPr="00837EF7">
        <w:rPr>
          <w:rFonts w:eastAsia="Arial"/>
        </w:rPr>
        <w:t xml:space="preserve"> </w:t>
      </w:r>
    </w:p>
    <w:p w14:paraId="2E5081E9" w14:textId="77777777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F429D5">
        <w:rPr>
          <w:rFonts w:eastAsia="Arial"/>
        </w:rPr>
        <w:t xml:space="preserve">the </w:t>
      </w:r>
      <w:r>
        <w:rPr>
          <w:rFonts w:eastAsia="Arial"/>
        </w:rPr>
        <w:t>Buyer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>wi</w:t>
      </w:r>
      <w:r w:rsidRPr="00F429D5">
        <w:rPr>
          <w:rFonts w:eastAsia="Arial"/>
        </w:rPr>
        <w:t xml:space="preserve">ll ensure that </w:t>
      </w:r>
      <w:r>
        <w:rPr>
          <w:rFonts w:eastAsia="Arial"/>
        </w:rPr>
        <w:t>Service Recipients</w:t>
      </w:r>
      <w:r w:rsidRPr="00F429D5">
        <w:rPr>
          <w:rFonts w:eastAsia="Arial"/>
        </w:rPr>
        <w:t xml:space="preserve"> comply with the Dispute Resolution Procedure in respect of any </w:t>
      </w:r>
      <w:r>
        <w:rPr>
          <w:rFonts w:eastAsia="Arial"/>
        </w:rPr>
        <w:t>Disputes that involve a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 xml:space="preserve">Service Recipient; </w:t>
      </w:r>
      <w:r w:rsidRPr="00837EF7">
        <w:rPr>
          <w:rFonts w:eastAsia="Arial"/>
        </w:rPr>
        <w:t>and</w:t>
      </w:r>
    </w:p>
    <w:p w14:paraId="61949C3D" w14:textId="76526DCF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Supplier's limits and exclusions of liability in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shall apply to any claim to enforce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made by the Buyer on behalf of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to any claim to enforce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made by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acting on its own behalf.</w:t>
      </w:r>
    </w:p>
    <w:p w14:paraId="1D3AACC6" w14:textId="77777777" w:rsidR="00AC4AE1" w:rsidRPr="00F429D5" w:rsidRDefault="00AC4AE1" w:rsidP="00AC4AE1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6" w:name="_Ref448841817"/>
      <w:r w:rsidRPr="00F429D5">
        <w:rPr>
          <w:rFonts w:eastAsia="Arial"/>
        </w:rPr>
        <w:lastRenderedPageBreak/>
        <w:t xml:space="preserve">Other terms and conditions applicable to the provision of </w:t>
      </w:r>
      <w:r>
        <w:rPr>
          <w:rFonts w:eastAsia="Arial"/>
        </w:rPr>
        <w:t xml:space="preserve">the Deliverables </w:t>
      </w:r>
      <w:r w:rsidRPr="00F429D5">
        <w:rPr>
          <w:rFonts w:eastAsia="Arial"/>
        </w:rPr>
        <w:t xml:space="preserve">to any </w:t>
      </w:r>
      <w:r>
        <w:rPr>
          <w:rFonts w:eastAsia="Arial"/>
        </w:rPr>
        <w:t>Service Recipient</w:t>
      </w:r>
      <w:r w:rsidRPr="00F429D5">
        <w:rPr>
          <w:rFonts w:eastAsia="Arial"/>
        </w:rPr>
        <w:t xml:space="preserve"> are as follows:</w:t>
      </w:r>
      <w:bookmarkEnd w:id="6"/>
    </w:p>
    <w:p w14:paraId="6F02EEE2" w14:textId="7777777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if a Service Recipient needs to comply with an</w:t>
      </w:r>
      <w:r w:rsidRPr="00A20595">
        <w:rPr>
          <w:rFonts w:eastAsia="Arial"/>
        </w:rPr>
        <w:t xml:space="preserve"> obligation or responsibility of the </w:t>
      </w:r>
      <w:r>
        <w:rPr>
          <w:rFonts w:eastAsia="Arial"/>
        </w:rPr>
        <w:t>Buyer</w:t>
      </w:r>
      <w:r w:rsidRPr="00A20595">
        <w:rPr>
          <w:rFonts w:eastAsia="Arial"/>
        </w:rPr>
        <w:t xml:space="preserve"> to </w:t>
      </w:r>
      <w:r>
        <w:rPr>
          <w:rFonts w:eastAsia="Arial"/>
        </w:rPr>
        <w:t>allow</w:t>
      </w:r>
      <w:r w:rsidRPr="00A20595">
        <w:rPr>
          <w:rFonts w:eastAsia="Arial"/>
        </w:rPr>
        <w:t xml:space="preserve"> the Supplier to </w:t>
      </w:r>
      <w:r>
        <w:rPr>
          <w:rFonts w:eastAsia="Arial"/>
        </w:rPr>
        <w:t xml:space="preserve">provide the Deliverables, the Buyer will remain </w:t>
      </w:r>
      <w:r w:rsidRPr="00A20595">
        <w:rPr>
          <w:rFonts w:eastAsia="Arial"/>
        </w:rPr>
        <w:t>responsib</w:t>
      </w:r>
      <w:r>
        <w:rPr>
          <w:rFonts w:eastAsia="Arial"/>
        </w:rPr>
        <w:t>le</w:t>
      </w:r>
      <w:r w:rsidRPr="00A20595">
        <w:rPr>
          <w:rFonts w:eastAsia="Arial"/>
        </w:rPr>
        <w:t xml:space="preserve"> for </w:t>
      </w:r>
      <w:r>
        <w:rPr>
          <w:rFonts w:eastAsia="Arial"/>
        </w:rPr>
        <w:t xml:space="preserve">this </w:t>
      </w:r>
      <w:r w:rsidRPr="00A20595">
        <w:rPr>
          <w:rFonts w:eastAsia="Arial"/>
        </w:rPr>
        <w:t>compliance</w:t>
      </w:r>
      <w:r>
        <w:rPr>
          <w:rFonts w:eastAsia="Arial"/>
        </w:rPr>
        <w:t>, but</w:t>
      </w:r>
      <w:r w:rsidRPr="00A20595">
        <w:rPr>
          <w:rFonts w:eastAsia="Arial"/>
        </w:rPr>
        <w:t xml:space="preserve"> compliance by the </w:t>
      </w:r>
      <w:r>
        <w:rPr>
          <w:rFonts w:eastAsia="Arial"/>
        </w:rPr>
        <w:t>Service Recipient will</w:t>
      </w:r>
      <w:r w:rsidRPr="00A20595">
        <w:rPr>
          <w:rFonts w:eastAsia="Arial"/>
        </w:rPr>
        <w:t xml:space="preserve"> be deemed to be compliance by the </w:t>
      </w:r>
      <w:proofErr w:type="gramStart"/>
      <w:r>
        <w:rPr>
          <w:rFonts w:eastAsia="Arial"/>
        </w:rPr>
        <w:t>Buyer;</w:t>
      </w:r>
      <w:proofErr w:type="gramEnd"/>
    </w:p>
    <w:p w14:paraId="5E9354D4" w14:textId="77777777" w:rsidR="00AC4AE1" w:rsidRPr="00F429D5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F429D5">
        <w:rPr>
          <w:rFonts w:eastAsia="Arial"/>
        </w:rPr>
        <w:t xml:space="preserve">to the extent that the </w:t>
      </w:r>
      <w:r>
        <w:rPr>
          <w:rFonts w:eastAsia="Arial"/>
        </w:rPr>
        <w:t>Service Recipient</w:t>
      </w:r>
      <w:r w:rsidRPr="00F429D5">
        <w:rPr>
          <w:rFonts w:eastAsia="Arial"/>
        </w:rPr>
        <w:t xml:space="preserve"> receives the benefit of the Services, the term "</w:t>
      </w:r>
      <w:r>
        <w:rPr>
          <w:rFonts w:eastAsia="Arial"/>
        </w:rPr>
        <w:t>Government</w:t>
      </w:r>
      <w:r w:rsidRPr="00F429D5">
        <w:rPr>
          <w:rFonts w:eastAsia="Arial"/>
        </w:rPr>
        <w:t xml:space="preserve"> Data" </w:t>
      </w:r>
      <w:r>
        <w:rPr>
          <w:rFonts w:eastAsia="Arial"/>
        </w:rPr>
        <w:t>will</w:t>
      </w:r>
      <w:r w:rsidRPr="00F429D5">
        <w:rPr>
          <w:rFonts w:eastAsia="Arial"/>
        </w:rPr>
        <w:t xml:space="preserve"> be deemed to extend to any data of the </w:t>
      </w:r>
      <w:r>
        <w:rPr>
          <w:rFonts w:eastAsia="Arial"/>
        </w:rPr>
        <w:t xml:space="preserve">Service </w:t>
      </w:r>
      <w:proofErr w:type="gramStart"/>
      <w:r>
        <w:rPr>
          <w:rFonts w:eastAsia="Arial"/>
        </w:rPr>
        <w:t>Recipient</w:t>
      </w:r>
      <w:r w:rsidRPr="00F429D5">
        <w:rPr>
          <w:rFonts w:eastAsia="Arial"/>
        </w:rPr>
        <w:t>;</w:t>
      </w:r>
      <w:proofErr w:type="gramEnd"/>
    </w:p>
    <w:p w14:paraId="552A2540" w14:textId="2BA0527F" w:rsidR="00AC4AE1" w:rsidRDefault="00AC4AE1" w:rsidP="0C294E2E">
      <w:pPr>
        <w:pStyle w:val="GPSL3numberedclause"/>
        <w:tabs>
          <w:tab w:val="left" w:pos="2127"/>
        </w:tabs>
        <w:rPr>
          <w:rFonts w:eastAsia="Arial"/>
        </w:rPr>
      </w:pPr>
      <w:bookmarkStart w:id="7" w:name="_Ref41993320"/>
      <w:bookmarkStart w:id="8" w:name="_Hlk95311864"/>
      <w:r w:rsidRPr="0C294E2E">
        <w:rPr>
          <w:rFonts w:eastAsia="Arial"/>
        </w:rPr>
        <w:t xml:space="preserve">during the Contract Period, the Buyer </w:t>
      </w:r>
      <w:r w:rsidR="00533889" w:rsidRPr="0C294E2E">
        <w:rPr>
          <w:rFonts w:eastAsia="Arial"/>
        </w:rPr>
        <w:t xml:space="preserve">and the Supplier </w:t>
      </w:r>
      <w:r w:rsidRPr="0C294E2E">
        <w:rPr>
          <w:rFonts w:eastAsia="Arial"/>
        </w:rPr>
        <w:t xml:space="preserve">may </w:t>
      </w:r>
      <w:r w:rsidR="00533889" w:rsidRPr="0C294E2E">
        <w:rPr>
          <w:rFonts w:eastAsia="Arial"/>
        </w:rPr>
        <w:t xml:space="preserve">agree in writing to </w:t>
      </w:r>
      <w:r w:rsidRPr="0C294E2E">
        <w:rPr>
          <w:rFonts w:eastAsia="Arial"/>
        </w:rPr>
        <w:t>remove or add Service Recipients from the scope of this Contract and, as necessary, adjusting the Charges on an equitable basis</w:t>
      </w:r>
      <w:r w:rsidR="00E9388F" w:rsidRPr="0C294E2E">
        <w:rPr>
          <w:rFonts w:eastAsia="Arial"/>
        </w:rPr>
        <w:t>, provided that such changes are in all cases compliant with regulation 72 of the Regulations</w:t>
      </w:r>
      <w:r w:rsidRPr="0C294E2E">
        <w:rPr>
          <w:rFonts w:eastAsia="Arial"/>
        </w:rPr>
        <w:t>.</w:t>
      </w:r>
      <w:bookmarkEnd w:id="7"/>
      <w:bookmarkEnd w:id="8"/>
    </w:p>
    <w:p w14:paraId="4CE3F917" w14:textId="47C8856B" w:rsidR="00AC4AE1" w:rsidRDefault="00AC4AE1" w:rsidP="00AC4AE1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9" w:name="_Ref41993258"/>
      <w:r>
        <w:rPr>
          <w:rFonts w:eastAsia="Arial"/>
        </w:rPr>
        <w:t xml:space="preserve">If the Buyer </w:t>
      </w:r>
      <w:r w:rsidR="00533889">
        <w:rPr>
          <w:rFonts w:eastAsia="Arial"/>
        </w:rPr>
        <w:t xml:space="preserve">and Supplier agree to </w:t>
      </w:r>
      <w:r>
        <w:rPr>
          <w:rFonts w:eastAsia="Arial"/>
        </w:rPr>
        <w:t>remove or add a Service Recipient pursuant to Paragraph </w:t>
      </w:r>
      <w:r>
        <w:rPr>
          <w:rFonts w:eastAsia="Arial"/>
        </w:rPr>
        <w:fldChar w:fldCharType="begin"/>
      </w:r>
      <w:r>
        <w:rPr>
          <w:rFonts w:eastAsia="Arial"/>
        </w:rPr>
        <w:instrText xml:space="preserve"> REF _Ref41993320 \r \h </w:instrText>
      </w:r>
      <w:r>
        <w:rPr>
          <w:rFonts w:eastAsia="Arial"/>
        </w:rPr>
      </w:r>
      <w:r>
        <w:rPr>
          <w:rFonts w:eastAsia="Arial"/>
        </w:rPr>
        <w:fldChar w:fldCharType="separate"/>
      </w:r>
      <w:r w:rsidR="00F05E1D">
        <w:rPr>
          <w:rFonts w:eastAsia="Arial"/>
        </w:rPr>
        <w:t>1.1.1</w:t>
      </w:r>
      <w:r>
        <w:rPr>
          <w:rFonts w:eastAsia="Arial"/>
        </w:rPr>
        <w:fldChar w:fldCharType="end"/>
      </w:r>
      <w:r>
        <w:rPr>
          <w:rFonts w:eastAsia="Arial"/>
        </w:rPr>
        <w:t>:</w:t>
      </w:r>
    </w:p>
    <w:p w14:paraId="60D7D653" w14:textId="7777777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the Buyer may request that the Supplier provide Termination Assistance; and</w:t>
      </w:r>
    </w:p>
    <w:p w14:paraId="5346085D" w14:textId="41065628" w:rsidR="00AC4AE1" w:rsidRPr="00171384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 xml:space="preserve">the Supplier will, if requested by the Buyer </w:t>
      </w:r>
      <w:proofErr w:type="gramStart"/>
      <w:r>
        <w:rPr>
          <w:rFonts w:eastAsia="Arial"/>
        </w:rPr>
        <w:t>as a result of</w:t>
      </w:r>
      <w:proofErr w:type="gramEnd"/>
      <w:r>
        <w:rPr>
          <w:rFonts w:eastAsia="Arial"/>
        </w:rPr>
        <w:t xml:space="preserve"> any UK Government reorganisation, provide the Services to any new UK Government entity designated by the Buyer.</w:t>
      </w:r>
    </w:p>
    <w:bookmarkEnd w:id="9"/>
    <w:p w14:paraId="40BBCC4D" w14:textId="5492D553" w:rsidR="00AC4AE1" w:rsidRPr="00837EF7" w:rsidRDefault="00AC4AE1" w:rsidP="00837EF7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Notwithstanding that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each receive the same Services from the Supplier the following adjustments will apply in relation to how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will operate in relation to the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>:</w:t>
      </w:r>
    </w:p>
    <w:p w14:paraId="7F996AC1" w14:textId="0A1B67F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Services will be provided by the Supplier to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</w:t>
      </w:r>
      <w:proofErr w:type="gramStart"/>
      <w:r w:rsidRPr="00837EF7">
        <w:rPr>
          <w:rFonts w:eastAsia="Arial"/>
        </w:rPr>
        <w:t>separately;</w:t>
      </w:r>
      <w:proofErr w:type="gramEnd"/>
      <w:r w:rsidRPr="00837EF7">
        <w:rPr>
          <w:rFonts w:eastAsia="Arial"/>
        </w:rPr>
        <w:t xml:space="preserve"> </w:t>
      </w:r>
    </w:p>
    <w:p w14:paraId="3BA16493" w14:textId="586FA66C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Supplier's obligation </w:t>
      </w:r>
      <w:proofErr w:type="gramStart"/>
      <w:r w:rsidRPr="00837EF7">
        <w:rPr>
          <w:rFonts w:eastAsia="Arial"/>
        </w:rPr>
        <w:t>in regards to</w:t>
      </w:r>
      <w:proofErr w:type="gramEnd"/>
      <w:r w:rsidRPr="00837EF7">
        <w:rPr>
          <w:rFonts w:eastAsia="Arial"/>
        </w:rPr>
        <w:t xml:space="preserve"> reporting will be owed to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separately;</w:t>
      </w:r>
    </w:p>
    <w:p w14:paraId="399C3BFC" w14:textId="4E507292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be entitled to separate invoices in respect of the provision of </w:t>
      </w:r>
      <w:proofErr w:type="gramStart"/>
      <w:r w:rsidRPr="00837EF7">
        <w:rPr>
          <w:rFonts w:eastAsia="Arial"/>
        </w:rPr>
        <w:t>Deliverables;</w:t>
      </w:r>
      <w:proofErr w:type="gramEnd"/>
      <w:r w:rsidRPr="00837EF7">
        <w:rPr>
          <w:rFonts w:eastAsia="Arial"/>
        </w:rPr>
        <w:t xml:space="preserve"> </w:t>
      </w:r>
    </w:p>
    <w:p w14:paraId="39B6118F" w14:textId="7F48361C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separate invoices will correlate to the Deliverables provided to the respective Buyer and </w:t>
      </w:r>
      <w:r>
        <w:rPr>
          <w:rFonts w:eastAsia="Arial"/>
        </w:rPr>
        <w:t xml:space="preserve">Service </w:t>
      </w:r>
      <w:proofErr w:type="gramStart"/>
      <w:r>
        <w:rPr>
          <w:rFonts w:eastAsia="Arial"/>
        </w:rPr>
        <w:t>Recipients</w:t>
      </w:r>
      <w:r w:rsidRPr="00837EF7">
        <w:rPr>
          <w:rFonts w:eastAsia="Arial"/>
        </w:rPr>
        <w:t>;</w:t>
      </w:r>
      <w:proofErr w:type="gramEnd"/>
    </w:p>
    <w:p w14:paraId="18CC5AB7" w14:textId="04D5C16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Charges to be paid for the Deliverables shall be calculated on a per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basis and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the Buyer shall be responsible for paying their respective </w:t>
      </w:r>
      <w:proofErr w:type="gramStart"/>
      <w:r w:rsidRPr="00837EF7">
        <w:rPr>
          <w:rFonts w:eastAsia="Arial"/>
        </w:rPr>
        <w:t>Charges;</w:t>
      </w:r>
      <w:proofErr w:type="gramEnd"/>
    </w:p>
    <w:p w14:paraId="72C0E80F" w14:textId="6C0971C9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Service Levels and corresponding Service Credits will be calculated in respect of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Buyer, and they will be reported and deducted against Charges due by each respective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Buyer; and</w:t>
      </w:r>
    </w:p>
    <w:p w14:paraId="6D936F86" w14:textId="415F15BE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ind w:left="1713" w:hanging="806"/>
      </w:pPr>
      <w:r w:rsidRPr="00837EF7">
        <w:rPr>
          <w:rFonts w:eastAsia="Arial"/>
        </w:rPr>
        <w:t xml:space="preserve">such further adjustments as the Buyer and each </w:t>
      </w:r>
      <w:r w:rsidRPr="00581DD5">
        <w:rPr>
          <w:rFonts w:eastAsia="Arial"/>
        </w:rPr>
        <w:t>Service Recipient</w:t>
      </w:r>
      <w:r w:rsidRPr="00837EF7">
        <w:rPr>
          <w:rFonts w:eastAsia="Arial"/>
        </w:rPr>
        <w:t xml:space="preserve"> may notify to the Supplier from time to time. </w:t>
      </w:r>
    </w:p>
    <w:p w14:paraId="26FAC256" w14:textId="4E3A234D" w:rsidR="00AC4AE1" w:rsidRPr="005E3381" w:rsidRDefault="00AC4AE1" w:rsidP="00367DB6">
      <w:pPr>
        <w:pageBreakBefore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36"/>
          <w:szCs w:val="36"/>
        </w:rPr>
      </w:pPr>
      <w:r w:rsidRPr="005E3381">
        <w:rPr>
          <w:rFonts w:ascii="Arial" w:eastAsia="Arial" w:hAnsi="Arial" w:cs="Arial"/>
          <w:b/>
          <w:color w:val="000000"/>
          <w:sz w:val="36"/>
          <w:szCs w:val="36"/>
        </w:rPr>
        <w:lastRenderedPageBreak/>
        <w:t xml:space="preserve">Annex </w:t>
      </w:r>
      <w:bookmarkStart w:id="10" w:name="AnnexA"/>
      <w:r w:rsidRPr="005E3381">
        <w:rPr>
          <w:rFonts w:ascii="Arial" w:eastAsia="Arial" w:hAnsi="Arial" w:cs="Arial"/>
          <w:b/>
          <w:color w:val="000000"/>
          <w:sz w:val="36"/>
          <w:szCs w:val="36"/>
        </w:rPr>
        <w:t>A</w:t>
      </w:r>
      <w:bookmarkEnd w:id="10"/>
      <w:r w:rsidRPr="005E3381">
        <w:rPr>
          <w:rFonts w:ascii="Arial" w:eastAsia="Arial" w:hAnsi="Arial" w:cs="Arial"/>
          <w:b/>
          <w:color w:val="000000"/>
          <w:sz w:val="36"/>
          <w:szCs w:val="36"/>
        </w:rPr>
        <w:t xml:space="preserve"> – Service Recipients</w:t>
      </w:r>
    </w:p>
    <w:p w14:paraId="7CFE1450" w14:textId="27690DED" w:rsidR="00AC4AE1" w:rsidRPr="00837EF7" w:rsidRDefault="00AC4AE1" w:rsidP="00837EF7">
      <w:pPr>
        <w:keepNext/>
        <w:rPr>
          <w:rFonts w:ascii="Arial" w:hAnsi="Arial" w:cs="Arial"/>
          <w:sz w:val="24"/>
        </w:rPr>
      </w:pPr>
      <w:r w:rsidRPr="00837EF7">
        <w:rPr>
          <w:rFonts w:ascii="Arial" w:hAnsi="Arial" w:cs="Arial"/>
          <w:sz w:val="24"/>
        </w:rPr>
        <w:t xml:space="preserve">The Deliverables shall also be provided for the benefit of the following </w:t>
      </w:r>
      <w:r w:rsidRPr="00837EF7">
        <w:rPr>
          <w:rFonts w:ascii="Arial" w:hAnsi="Arial" w:cs="Arial"/>
          <w:sz w:val="24"/>
          <w:szCs w:val="24"/>
        </w:rPr>
        <w:t>Service Recipients</w:t>
      </w:r>
      <w:r w:rsidRPr="00837EF7">
        <w:rPr>
          <w:rFonts w:ascii="Arial" w:hAnsi="Arial" w:cs="Arial"/>
          <w:sz w:val="24"/>
        </w:rPr>
        <w:t>:</w:t>
      </w:r>
    </w:p>
    <w:tbl>
      <w:tblPr>
        <w:tblW w:w="90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AC4AE1" w:rsidRPr="00837EF7" w14:paraId="57ADBB43" w14:textId="77777777" w:rsidTr="0C294E2E">
        <w:trPr>
          <w:trHeight w:val="300"/>
        </w:trPr>
        <w:tc>
          <w:tcPr>
            <w:tcW w:w="2254" w:type="dxa"/>
          </w:tcPr>
          <w:p w14:paraId="3A5E2E4F" w14:textId="0448057B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 xml:space="preserve">Name of </w:t>
            </w:r>
            <w:r w:rsidRPr="00837EF7">
              <w:rPr>
                <w:rFonts w:ascii="Arial" w:hAnsi="Arial" w:cs="Arial"/>
                <w:sz w:val="24"/>
                <w:szCs w:val="24"/>
              </w:rPr>
              <w:t>Service Recipient</w:t>
            </w:r>
          </w:p>
        </w:tc>
        <w:tc>
          <w:tcPr>
            <w:tcW w:w="2254" w:type="dxa"/>
          </w:tcPr>
          <w:p w14:paraId="4A23603E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Services to be provided</w:t>
            </w:r>
          </w:p>
        </w:tc>
        <w:tc>
          <w:tcPr>
            <w:tcW w:w="2254" w:type="dxa"/>
          </w:tcPr>
          <w:p w14:paraId="4A3018AB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Duration</w:t>
            </w:r>
          </w:p>
        </w:tc>
        <w:tc>
          <w:tcPr>
            <w:tcW w:w="2254" w:type="dxa"/>
          </w:tcPr>
          <w:p w14:paraId="322F3269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Special Terms</w:t>
            </w:r>
          </w:p>
        </w:tc>
      </w:tr>
      <w:tr w:rsidR="008371BA" w:rsidRPr="00837EF7" w14:paraId="3BAA26E6" w14:textId="77777777" w:rsidTr="0C294E2E">
        <w:trPr>
          <w:trHeight w:val="300"/>
        </w:trPr>
        <w:tc>
          <w:tcPr>
            <w:tcW w:w="2254" w:type="dxa"/>
          </w:tcPr>
          <w:p w14:paraId="34D7B6CF" w14:textId="5CDE1342" w:rsidR="008371BA" w:rsidRPr="0C294E2E" w:rsidRDefault="008371BA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UK Research and Innovation (UKRI)</w:t>
            </w:r>
          </w:p>
        </w:tc>
        <w:tc>
          <w:tcPr>
            <w:tcW w:w="2254" w:type="dxa"/>
          </w:tcPr>
          <w:p w14:paraId="528CF4F2" w14:textId="32986C8B" w:rsidR="008371BA" w:rsidRPr="0C294E2E" w:rsidRDefault="008371BA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04232F">
              <w:rPr>
                <w:rFonts w:ascii="Arial" w:hAnsi="Arial" w:cs="Arial"/>
                <w:sz w:val="24"/>
                <w:szCs w:val="24"/>
              </w:rPr>
              <w:t>l</w:t>
            </w:r>
            <w:r w:rsidR="00FC3A4C">
              <w:rPr>
                <w:rFonts w:ascii="Arial" w:hAnsi="Arial" w:cs="Arial"/>
                <w:sz w:val="24"/>
                <w:szCs w:val="24"/>
              </w:rPr>
              <w:t>l</w:t>
            </w:r>
          </w:p>
        </w:tc>
        <w:tc>
          <w:tcPr>
            <w:tcW w:w="2254" w:type="dxa"/>
          </w:tcPr>
          <w:p w14:paraId="049DC847" w14:textId="50442A17" w:rsidR="008371BA" w:rsidRPr="0C294E2E" w:rsidRDefault="0004232F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C294E2E">
              <w:rPr>
                <w:rFonts w:ascii="Arial" w:hAnsi="Arial" w:cs="Arial"/>
                <w:sz w:val="24"/>
                <w:szCs w:val="24"/>
              </w:rPr>
              <w:t>Duration of the Contract</w:t>
            </w:r>
          </w:p>
        </w:tc>
        <w:tc>
          <w:tcPr>
            <w:tcW w:w="2254" w:type="dxa"/>
          </w:tcPr>
          <w:p w14:paraId="3418EF89" w14:textId="1751F69E" w:rsidR="008371BA" w:rsidRPr="0C294E2E" w:rsidRDefault="0004232F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FC3A4C">
              <w:rPr>
                <w:rFonts w:ascii="Arial" w:hAnsi="Arial" w:cs="Arial"/>
                <w:sz w:val="24"/>
                <w:szCs w:val="24"/>
              </w:rPr>
              <w:t>one</w:t>
            </w:r>
          </w:p>
        </w:tc>
      </w:tr>
      <w:tr w:rsidR="00AC4AE1" w:rsidRPr="00837EF7" w14:paraId="4A542A11" w14:textId="77777777" w:rsidTr="0C294E2E">
        <w:trPr>
          <w:trHeight w:val="300"/>
        </w:trPr>
        <w:tc>
          <w:tcPr>
            <w:tcW w:w="2254" w:type="dxa"/>
          </w:tcPr>
          <w:p w14:paraId="3EF5E05E" w14:textId="60F367AE" w:rsidR="00AC4AE1" w:rsidRPr="00837EF7" w:rsidRDefault="42170A90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C294E2E">
              <w:rPr>
                <w:rFonts w:ascii="Arial" w:hAnsi="Arial" w:cs="Arial"/>
                <w:sz w:val="24"/>
                <w:szCs w:val="24"/>
              </w:rPr>
              <w:t>Innovate UK Business Connect</w:t>
            </w:r>
          </w:p>
        </w:tc>
        <w:tc>
          <w:tcPr>
            <w:tcW w:w="2254" w:type="dxa"/>
          </w:tcPr>
          <w:p w14:paraId="79AD469E" w14:textId="016FCD8F" w:rsidR="00AC4AE1" w:rsidRPr="00837EF7" w:rsidRDefault="42170A90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C294E2E">
              <w:rPr>
                <w:rFonts w:ascii="Arial" w:hAnsi="Arial" w:cs="Arial"/>
                <w:sz w:val="24"/>
                <w:szCs w:val="24"/>
              </w:rPr>
              <w:t>All services provided to UKRI</w:t>
            </w:r>
          </w:p>
        </w:tc>
        <w:tc>
          <w:tcPr>
            <w:tcW w:w="2254" w:type="dxa"/>
          </w:tcPr>
          <w:p w14:paraId="077B1EC0" w14:textId="71B7165A" w:rsidR="00AC4AE1" w:rsidRPr="00837EF7" w:rsidRDefault="42170A90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C294E2E">
              <w:rPr>
                <w:rFonts w:ascii="Arial" w:hAnsi="Arial" w:cs="Arial"/>
                <w:sz w:val="24"/>
                <w:szCs w:val="24"/>
              </w:rPr>
              <w:t>Duration of the Contract</w:t>
            </w:r>
          </w:p>
        </w:tc>
        <w:tc>
          <w:tcPr>
            <w:tcW w:w="2254" w:type="dxa"/>
          </w:tcPr>
          <w:p w14:paraId="19576F43" w14:textId="36676DAF" w:rsidR="00AC4AE1" w:rsidRPr="00837EF7" w:rsidRDefault="2B372149" w:rsidP="0C294E2E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C294E2E">
              <w:rPr>
                <w:rFonts w:ascii="Arial" w:hAnsi="Arial" w:cs="Arial"/>
                <w:sz w:val="24"/>
                <w:szCs w:val="24"/>
              </w:rPr>
              <w:t>N</w:t>
            </w:r>
            <w:r w:rsidR="00FC3A4C">
              <w:rPr>
                <w:rFonts w:ascii="Arial" w:hAnsi="Arial" w:cs="Arial"/>
                <w:sz w:val="24"/>
                <w:szCs w:val="24"/>
              </w:rPr>
              <w:t>one</w:t>
            </w:r>
          </w:p>
        </w:tc>
      </w:tr>
    </w:tbl>
    <w:p w14:paraId="037CF84F" w14:textId="49DFD9B6" w:rsidR="0C294E2E" w:rsidRDefault="0C294E2E"/>
    <w:p w14:paraId="15821493" w14:textId="77777777" w:rsidR="00AC4AE1" w:rsidRDefault="00AC4AE1" w:rsidP="00AC4AE1"/>
    <w:p w14:paraId="3A5C021A" w14:textId="77777777" w:rsidR="00AC4AE1" w:rsidRDefault="00AC4AE1" w:rsidP="00AC4AE1"/>
    <w:p w14:paraId="76C969D9" w14:textId="77777777" w:rsidR="00AC4AE1" w:rsidRDefault="00AC4AE1" w:rsidP="00AC4AE1"/>
    <w:bookmarkEnd w:id="0"/>
    <w:p w14:paraId="27EE91D6" w14:textId="77777777" w:rsidR="00AC4AE1" w:rsidRPr="00837EF7" w:rsidRDefault="00AC4AE1" w:rsidP="00837EF7">
      <w:pPr>
        <w:rPr>
          <w:rFonts w:ascii="Arial" w:hAnsi="Arial"/>
        </w:rPr>
      </w:pPr>
    </w:p>
    <w:p w14:paraId="065D76B8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4AA01841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7ACF6447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014702DD" w14:textId="77777777" w:rsidR="004469F3" w:rsidRDefault="004469F3"/>
    <w:sectPr w:rsidR="004469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30E7F" w14:textId="77777777" w:rsidR="00B26060" w:rsidRDefault="00B26060" w:rsidP="00AC4AE1">
      <w:pPr>
        <w:spacing w:after="0" w:line="240" w:lineRule="auto"/>
      </w:pPr>
      <w:r>
        <w:separator/>
      </w:r>
    </w:p>
  </w:endnote>
  <w:endnote w:type="continuationSeparator" w:id="0">
    <w:p w14:paraId="4A8FEDA7" w14:textId="77777777" w:rsidR="00B26060" w:rsidRDefault="00B26060" w:rsidP="00AC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8B0E" w14:textId="21CA0995" w:rsidR="006E1758" w:rsidRDefault="004469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EDE555F" wp14:editId="05F4AC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F7A5A" w14:textId="7505A469" w:rsidR="004469F3" w:rsidRPr="004469F3" w:rsidRDefault="004469F3" w:rsidP="004469F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469F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E55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5FF7A5A" w14:textId="7505A469" w:rsidR="004469F3" w:rsidRPr="004469F3" w:rsidRDefault="004469F3" w:rsidP="004469F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469F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30304" w14:textId="02F3FEC5" w:rsidR="004469F3" w:rsidRDefault="004469F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5817680" wp14:editId="7869C894">
              <wp:simplePos x="914400" y="961372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7D0FFF" w14:textId="52DB880C" w:rsidR="004469F3" w:rsidRPr="004469F3" w:rsidRDefault="004469F3" w:rsidP="004469F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469F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81768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427D0FFF" w14:textId="52DB880C" w:rsidR="004469F3" w:rsidRPr="004469F3" w:rsidRDefault="004469F3" w:rsidP="004469F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469F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A57B66D" w14:textId="03B88FE7" w:rsidR="004469F3" w:rsidRDefault="00367DB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DA04B9">
      <w:rPr>
        <w:rFonts w:ascii="Arial" w:eastAsia="Arial" w:hAnsi="Arial" w:cs="Arial"/>
        <w:color w:val="BFBFBF"/>
        <w:sz w:val="20"/>
        <w:szCs w:val="20"/>
      </w:rPr>
      <w:t>1.</w:t>
    </w:r>
    <w:r w:rsidR="002111E9">
      <w:rPr>
        <w:rFonts w:ascii="Arial" w:eastAsia="Arial" w:hAnsi="Arial" w:cs="Arial"/>
        <w:color w:val="BFBFBF"/>
        <w:sz w:val="20"/>
        <w:szCs w:val="20"/>
      </w:rPr>
      <w:t>2</w:t>
    </w:r>
  </w:p>
  <w:p w14:paraId="31FE44BF" w14:textId="64DC2F0B" w:rsidR="004469F3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DA04B9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2A0225D" w14:textId="6E0593A8" w:rsidR="004469F3" w:rsidRPr="00134C18" w:rsidRDefault="004469F3" w:rsidP="00134C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D82B4" w14:textId="70EB23B5" w:rsidR="004469F3" w:rsidRDefault="004469F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7C5BA56" wp14:editId="360C2E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4F92D2" w14:textId="02C050F8" w:rsidR="004469F3" w:rsidRPr="004469F3" w:rsidRDefault="004469F3" w:rsidP="004469F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469F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5BA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74F92D2" w14:textId="02C050F8" w:rsidR="004469F3" w:rsidRPr="004469F3" w:rsidRDefault="004469F3" w:rsidP="004469F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469F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2D8B">
      <w:rPr>
        <w:rFonts w:ascii="Arial" w:eastAsia="Arial" w:hAnsi="Arial" w:cs="Arial"/>
        <w:color w:val="BFBFBF"/>
        <w:sz w:val="20"/>
        <w:szCs w:val="20"/>
      </w:rPr>
      <w:t>Framework Ref: RM</w:t>
    </w:r>
    <w:r w:rsidR="00BA2D8B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71BEAC4" w14:textId="77777777" w:rsidR="004469F3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550A1D98" w14:textId="77777777" w:rsidR="004469F3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BFBFBF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A74A8" w14:textId="77777777" w:rsidR="00B26060" w:rsidRDefault="00B26060" w:rsidP="00AC4AE1">
      <w:pPr>
        <w:spacing w:after="0" w:line="240" w:lineRule="auto"/>
      </w:pPr>
      <w:r>
        <w:separator/>
      </w:r>
    </w:p>
  </w:footnote>
  <w:footnote w:type="continuationSeparator" w:id="0">
    <w:p w14:paraId="460CCCB6" w14:textId="77777777" w:rsidR="00B26060" w:rsidRDefault="00B26060" w:rsidP="00AC4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D61C8" w14:textId="3D15C69A" w:rsidR="006E1758" w:rsidRDefault="004469F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70D3B2" wp14:editId="5FE439C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FB8A0" w14:textId="05AAC0F3" w:rsidR="004469F3" w:rsidRPr="004469F3" w:rsidRDefault="004469F3" w:rsidP="004469F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469F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70D3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558FB8A0" w14:textId="05AAC0F3" w:rsidR="004469F3" w:rsidRPr="004469F3" w:rsidRDefault="004469F3" w:rsidP="004469F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469F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A9522" w14:textId="358A4B5A" w:rsidR="00367DB6" w:rsidRPr="00837EF7" w:rsidRDefault="004469F3" w:rsidP="00367D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970022" wp14:editId="2C30234F">
              <wp:simplePos x="914400" y="450937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FC69DD" w14:textId="21761E8D" w:rsidR="004469F3" w:rsidRPr="004469F3" w:rsidRDefault="004469F3" w:rsidP="004469F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469F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7002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4FFC69DD" w14:textId="21761E8D" w:rsidR="004469F3" w:rsidRPr="004469F3" w:rsidRDefault="004469F3" w:rsidP="004469F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469F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2D8B" w:rsidRPr="00367DB6">
      <w:rPr>
        <w:rFonts w:ascii="Arial" w:eastAsia="Arial" w:hAnsi="Arial" w:cs="Arial"/>
        <w:bCs/>
        <w:color w:val="000000"/>
        <w:sz w:val="20"/>
        <w:szCs w:val="20"/>
      </w:rPr>
      <w:t>Schedule 1</w:t>
    </w:r>
    <w:r w:rsidR="00AC4AE1" w:rsidRPr="00367DB6">
      <w:rPr>
        <w:rFonts w:ascii="Arial" w:eastAsia="Arial" w:hAnsi="Arial" w:cs="Arial"/>
        <w:bCs/>
        <w:color w:val="000000"/>
        <w:sz w:val="20"/>
        <w:szCs w:val="20"/>
      </w:rPr>
      <w:t>7</w:t>
    </w:r>
    <w:r w:rsidR="00BA2D8B" w:rsidRPr="00367DB6">
      <w:rPr>
        <w:rFonts w:ascii="Arial" w:eastAsia="Arial" w:hAnsi="Arial" w:cs="Arial"/>
        <w:bCs/>
        <w:color w:val="000000"/>
        <w:sz w:val="20"/>
        <w:szCs w:val="20"/>
      </w:rPr>
      <w:t xml:space="preserve"> (</w:t>
    </w:r>
    <w:r w:rsidR="00AC4AE1" w:rsidRPr="00367DB6">
      <w:rPr>
        <w:rFonts w:ascii="Arial" w:eastAsia="Arial" w:hAnsi="Arial" w:cs="Arial"/>
        <w:bCs/>
        <w:color w:val="000000"/>
        <w:sz w:val="20"/>
        <w:szCs w:val="20"/>
      </w:rPr>
      <w:t>Service Recipients</w:t>
    </w:r>
    <w:r w:rsidR="00BA2D8B" w:rsidRPr="00367DB6">
      <w:rPr>
        <w:rFonts w:ascii="Arial" w:eastAsia="Arial" w:hAnsi="Arial" w:cs="Arial"/>
        <w:bCs/>
        <w:color w:val="000000"/>
        <w:sz w:val="20"/>
        <w:szCs w:val="20"/>
      </w:rPr>
      <w:t>)</w:t>
    </w:r>
    <w:r w:rsidR="00367DB6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 w:rsidR="00BA2D8B">
      <w:rPr>
        <w:rFonts w:ascii="Arial" w:eastAsia="Arial" w:hAnsi="Arial" w:cs="Arial"/>
        <w:color w:val="000000"/>
        <w:sz w:val="20"/>
        <w:szCs w:val="20"/>
      </w:rPr>
      <w:t>Crown Copyright 202</w:t>
    </w:r>
    <w:r w:rsidR="002111E9">
      <w:rPr>
        <w:rFonts w:ascii="Arial" w:eastAsia="Arial" w:hAnsi="Arial" w:cs="Arial"/>
        <w:color w:val="000000"/>
        <w:sz w:val="20"/>
        <w:szCs w:val="20"/>
      </w:rPr>
      <w:t>3</w:t>
    </w:r>
    <w:r w:rsidR="00367DB6">
      <w:rPr>
        <w:rFonts w:ascii="Arial" w:eastAsia="Arial" w:hAnsi="Arial" w:cs="Arial"/>
        <w:color w:val="000000"/>
        <w:sz w:val="20"/>
        <w:szCs w:val="20"/>
      </w:rPr>
      <w:t xml:space="preserve">, </w:t>
    </w:r>
    <w:r w:rsidR="00AF784D">
      <w:rPr>
        <w:rFonts w:ascii="Arial" w:eastAsia="Arial" w:hAnsi="Arial" w:cs="Arial"/>
        <w:color w:val="000000"/>
        <w:sz w:val="20"/>
        <w:szCs w:val="20"/>
      </w:rPr>
      <w:t>PS24138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FE746" w14:textId="7A28C9F3" w:rsidR="004469F3" w:rsidRDefault="004469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b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D86BD0" wp14:editId="2B6F9EB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D1FAD8" w14:textId="35913671" w:rsidR="004469F3" w:rsidRPr="004469F3" w:rsidRDefault="004469F3" w:rsidP="004469F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469F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D86B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7FD1FAD8" w14:textId="35913671" w:rsidR="004469F3" w:rsidRPr="004469F3" w:rsidRDefault="004469F3" w:rsidP="004469F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469F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2D8B">
      <w:rPr>
        <w:rFonts w:ascii="Arial" w:eastAsia="Arial" w:hAnsi="Arial" w:cs="Arial"/>
        <w:b/>
        <w:color w:val="BFBFBF"/>
        <w:sz w:val="20"/>
        <w:szCs w:val="20"/>
      </w:rPr>
      <w:t>Framework Schedule 9 (Cyber Essential Scheme)</w:t>
    </w:r>
  </w:p>
  <w:p w14:paraId="27381756" w14:textId="77777777" w:rsidR="004469F3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9100E"/>
    <w:multiLevelType w:val="multilevel"/>
    <w:tmpl w:val="68FE38A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tabs>
          <w:tab w:val="num" w:pos="1757"/>
        </w:tabs>
        <w:ind w:left="1757" w:hanging="850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AF26A4"/>
    <w:multiLevelType w:val="multilevel"/>
    <w:tmpl w:val="9E8CE3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hint="default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60BD6D19"/>
    <w:multiLevelType w:val="multilevel"/>
    <w:tmpl w:val="5D3C3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51535302">
    <w:abstractNumId w:val="0"/>
  </w:num>
  <w:num w:numId="2" w16cid:durableId="636684575">
    <w:abstractNumId w:val="1"/>
  </w:num>
  <w:num w:numId="3" w16cid:durableId="891188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20:03:17" w:val="V2 - Amend TRK NV"/>
    <w:docVar w:name="gemDocNotesCount" w:val="1"/>
  </w:docVars>
  <w:rsids>
    <w:rsidRoot w:val="00AC4AE1"/>
    <w:rsid w:val="0003525A"/>
    <w:rsid w:val="0004232F"/>
    <w:rsid w:val="000A75A0"/>
    <w:rsid w:val="002111E9"/>
    <w:rsid w:val="00255C29"/>
    <w:rsid w:val="003027F6"/>
    <w:rsid w:val="0036341B"/>
    <w:rsid w:val="00367DB6"/>
    <w:rsid w:val="003A43C5"/>
    <w:rsid w:val="003B5BF0"/>
    <w:rsid w:val="003F041C"/>
    <w:rsid w:val="0040405D"/>
    <w:rsid w:val="00434AF8"/>
    <w:rsid w:val="004469F3"/>
    <w:rsid w:val="0045412A"/>
    <w:rsid w:val="004C080C"/>
    <w:rsid w:val="00533889"/>
    <w:rsid w:val="005E3381"/>
    <w:rsid w:val="00646DD4"/>
    <w:rsid w:val="006E1758"/>
    <w:rsid w:val="007608D5"/>
    <w:rsid w:val="008027D6"/>
    <w:rsid w:val="008371BA"/>
    <w:rsid w:val="00837EF7"/>
    <w:rsid w:val="00853B63"/>
    <w:rsid w:val="008C6A13"/>
    <w:rsid w:val="00A74E8C"/>
    <w:rsid w:val="00AB1B4D"/>
    <w:rsid w:val="00AC4AE1"/>
    <w:rsid w:val="00AF784D"/>
    <w:rsid w:val="00B26060"/>
    <w:rsid w:val="00BA2D8B"/>
    <w:rsid w:val="00C76F0A"/>
    <w:rsid w:val="00CD2229"/>
    <w:rsid w:val="00D55662"/>
    <w:rsid w:val="00DA04B9"/>
    <w:rsid w:val="00DE180C"/>
    <w:rsid w:val="00E9388F"/>
    <w:rsid w:val="00EC69D6"/>
    <w:rsid w:val="00F05E1D"/>
    <w:rsid w:val="00F47F87"/>
    <w:rsid w:val="00F560D2"/>
    <w:rsid w:val="00FC3A4C"/>
    <w:rsid w:val="0343A75D"/>
    <w:rsid w:val="0C294E2E"/>
    <w:rsid w:val="2B372149"/>
    <w:rsid w:val="31820D97"/>
    <w:rsid w:val="4217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55E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AE1"/>
    <w:pPr>
      <w:spacing w:after="200" w:line="276" w:lineRule="auto"/>
    </w:pPr>
    <w:rPr>
      <w:rFonts w:ascii="Calibri" w:eastAsia="Calibri" w:hAnsi="Calibri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rsid w:val="00AC4AE1"/>
    <w:pPr>
      <w:keepNext/>
      <w:numPr>
        <w:numId w:val="1"/>
      </w:numPr>
      <w:tabs>
        <w:tab w:val="left" w:pos="142"/>
      </w:tabs>
      <w:adjustRightInd w:val="0"/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AC4AE1"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4numberedclause">
    <w:name w:val="GPS L4 numbered clause"/>
    <w:basedOn w:val="GPSL3numberedclause"/>
    <w:qFormat/>
    <w:rsid w:val="00AC4AE1"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rsid w:val="00AC4AE1"/>
    <w:pPr>
      <w:numPr>
        <w:ilvl w:val="4"/>
      </w:numPr>
      <w:tabs>
        <w:tab w:val="left" w:pos="3119"/>
      </w:tabs>
    </w:pPr>
  </w:style>
  <w:style w:type="paragraph" w:customStyle="1" w:styleId="GPSL6numbered">
    <w:name w:val="GPS L6 numbered"/>
    <w:basedOn w:val="GPSL5numberedclause"/>
    <w:qFormat/>
    <w:rsid w:val="00AC4AE1"/>
    <w:pPr>
      <w:numPr>
        <w:ilvl w:val="5"/>
      </w:num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sid w:val="00AC4AE1"/>
    <w:rPr>
      <w:rFonts w:ascii="Arial" w:eastAsia="Times New Roman" w:hAnsi="Arial" w:cs="Arial"/>
      <w:sz w:val="24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AC4AE1"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character" w:customStyle="1" w:styleId="GPSL2numberedclauseChar1">
    <w:name w:val="GPS L2 numbered clause Char1"/>
    <w:link w:val="GPSL2numberedclause"/>
    <w:rsid w:val="00AC4AE1"/>
    <w:rPr>
      <w:rFonts w:ascii="Arial" w:eastAsia="Times New Roman" w:hAnsi="Arial" w:cs="Arial"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AE1"/>
    <w:rPr>
      <w:rFonts w:ascii="Segoe UI" w:eastAsia="Calibri" w:hAnsi="Segoe UI" w:cs="Segoe UI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AC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AE1"/>
    <w:rPr>
      <w:rFonts w:ascii="Calibri" w:eastAsia="Calibri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C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AE1"/>
    <w:rPr>
      <w:rFonts w:ascii="Calibri" w:eastAsia="Calibri" w:hAnsi="Calibri" w:cs="Times New Roman"/>
      <w:lang w:eastAsia="ja-JP"/>
    </w:rPr>
  </w:style>
  <w:style w:type="paragraph" w:styleId="Revision">
    <w:name w:val="Revision"/>
    <w:hidden/>
    <w:uiPriority w:val="99"/>
    <w:semiHidden/>
    <w:rsid w:val="00533889"/>
    <w:pPr>
      <w:spacing w:after="0" w:line="240" w:lineRule="auto"/>
    </w:pPr>
    <w:rPr>
      <w:rFonts w:ascii="Calibri" w:eastAsia="Calibri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359D5BF6F5064C9F3BA03F2D189D3B" ma:contentTypeVersion="28" ma:contentTypeDescription="Create a new document." ma:contentTypeScope="" ma:versionID="b67ad6abe5c3cd27459df10fc813345f">
  <xsd:schema xmlns:xsd="http://www.w3.org/2001/XMLSchema" xmlns:xs="http://www.w3.org/2001/XMLSchema" xmlns:p="http://schemas.microsoft.com/office/2006/metadata/properties" xmlns:ns2="e5ebcf68-ced2-4a98-b72f-28c94d1ed58b" xmlns:ns3="7e30df28-d906-45ca-99b3-b21bab123d78" xmlns:ns4="2e24dfb7-a69e-40eb-b94f-44b9ca9c25ed" targetNamespace="http://schemas.microsoft.com/office/2006/metadata/properties" ma:root="true" ma:fieldsID="09ce18a266275007e00578b46d74e1b8" ns2:_="" ns3:_="" ns4:_="">
    <xsd:import namespace="e5ebcf68-ced2-4a98-b72f-28c94d1ed58b"/>
    <xsd:import namespace="7e30df28-d906-45ca-99b3-b21bab123d78"/>
    <xsd:import namespace="2e24dfb7-a69e-40eb-b94f-44b9ca9c25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_Flow_SignoffStatus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Title0" minOccurs="0"/>
                <xsd:element ref="ns3:Daterange" minOccurs="0"/>
                <xsd:element ref="ns3:Stage" minOccurs="0"/>
                <xsd:element ref="ns3:content_x0020_lead" minOccurs="0"/>
                <xsd:element ref="ns3:DDapprovalfrom_x003f_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bcf68-ced2-4a98-b72f-28c94d1ed5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0df28-d906-45ca-99b3-b21bab123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DD approval status" ma:format="Dropdown" ma:internalName="Sign_x002d_off_x0020_status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tle0" ma:index="24" nillable="true" ma:displayName="Title " ma:description="name of Engagement " ma:format="Dropdown" ma:internalName="Title0">
      <xsd:simpleType>
        <xsd:restriction base="dms:Text">
          <xsd:maxLength value="255"/>
        </xsd:restriction>
      </xsd:simpleType>
    </xsd:element>
    <xsd:element name="Daterange" ma:index="25" nillable="true" ma:displayName="Date range " ma:description="When is the engagement taking place" ma:format="DateOnly" ma:internalName="Daterange">
      <xsd:simpleType>
        <xsd:restriction base="dms:DateTime"/>
      </xsd:simpleType>
    </xsd:element>
    <xsd:element name="Stage" ma:index="26" nillable="true" ma:displayName="Stage" ma:format="Dropdown" ma:internalName="Stage">
      <xsd:simpleType>
        <xsd:restriction base="dms:Choice">
          <xsd:enumeration value="Idea Generation"/>
          <xsd:enumeration value="Content creation"/>
          <xsd:enumeration value="Promotion"/>
          <xsd:enumeration value="Review"/>
          <xsd:enumeration value="Round up and Iterate"/>
          <xsd:enumeration value="Sign off"/>
          <xsd:enumeration value="CEO box"/>
        </xsd:restriction>
      </xsd:simpleType>
    </xsd:element>
    <xsd:element name="content_x0020_lead" ma:index="27" nillable="true" ma:displayName="content lead" ma:list="UserInfo" ma:SharePointGroup="0" ma:internalName="content_x0020_lea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approvalfrom_x003f_" ma:index="28" nillable="true" ma:displayName="DD approval from? " ma:description="Who will approve content before CEO submission?" ma:format="Dropdown" ma:list="UserInfo" ma:SharePointGroup="0" ma:internalName="DDapprovalfrom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2f5dd817-92c5-4985-aefa-795407915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4dfb7-a69e-40eb-b94f-44b9ca9c25ed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hidden="true" ma:list="{52e74327-627d-417d-8d39-bd7a0a8c4469}" ma:internalName="TaxCatchAll" ma:showField="CatchAllData" ma:web="e5ebcf68-ced2-4a98-b72f-28c94d1ed5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7e30df28-d906-45ca-99b3-b21bab123d78" xsi:nil="true"/>
    <content_x0020_lead xmlns="7e30df28-d906-45ca-99b3-b21bab123d78">
      <UserInfo>
        <DisplayName/>
        <AccountId xsi:nil="true"/>
        <AccountType/>
      </UserInfo>
    </content_x0020_lead>
    <TaxCatchAll xmlns="2e24dfb7-a69e-40eb-b94f-44b9ca9c25ed" xsi:nil="true"/>
    <Stage xmlns="7e30df28-d906-45ca-99b3-b21bab123d78" xsi:nil="true"/>
    <_Flow_SignoffStatus xmlns="7e30df28-d906-45ca-99b3-b21bab123d78" xsi:nil="true"/>
    <lcf76f155ced4ddcb4097134ff3c332f xmlns="7e30df28-d906-45ca-99b3-b21bab123d78">
      <Terms xmlns="http://schemas.microsoft.com/office/infopath/2007/PartnerControls"/>
    </lcf76f155ced4ddcb4097134ff3c332f>
    <DDapprovalfrom_x003f_ xmlns="7e30df28-d906-45ca-99b3-b21bab123d78">
      <UserInfo>
        <DisplayName/>
        <AccountId xsi:nil="true"/>
        <AccountType/>
      </UserInfo>
    </DDapprovalfrom_x003f_>
    <Daterange xmlns="7e30df28-d906-45ca-99b3-b21bab123d78" xsi:nil="true"/>
    <_dlc_DocId xmlns="e5ebcf68-ced2-4a98-b72f-28c94d1ed58b">4EJAZCREWY3J-1678542396-173785</_dlc_DocId>
    <_dlc_DocIdUrl xmlns="e5ebcf68-ced2-4a98-b72f-28c94d1ed58b">
      <Url>https://ukri.sharepoint.com/sites/UKRICommunicationsandPublicEngagementTeam/_layouts/15/DocIdRedir.aspx?ID=4EJAZCREWY3J-1678542396-173785</Url>
      <Description>4EJAZCREWY3J-1678542396-173785</Description>
    </_dlc_DocIdUrl>
    <SharedWithUsers xmlns="e5ebcf68-ced2-4a98-b72f-28c94d1ed58b">
      <UserInfo>
        <DisplayName>Liz Vincent - UK SBS</DisplayName>
        <AccountId>5642</AccountId>
        <AccountType/>
      </UserInfo>
      <UserInfo>
        <DisplayName>Sophie Broster-James - UKRI</DisplayName>
        <AccountId>105</AccountId>
        <AccountType/>
      </UserInfo>
      <UserInfo>
        <DisplayName>Christopher Brown - UKRI</DisplayName>
        <AccountId>2222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9E78AAC-614F-4301-AB3D-BAD0EAC71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84392-A709-4719-9D9D-77F17FEBE8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ED7C39-376E-4DF3-AEBF-4A9E44525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ebcf68-ced2-4a98-b72f-28c94d1ed58b"/>
    <ds:schemaRef ds:uri="7e30df28-d906-45ca-99b3-b21bab123d78"/>
    <ds:schemaRef ds:uri="2e24dfb7-a69e-40eb-b94f-44b9ca9c25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302C78-D5DB-4F4B-A4D6-CDA57BF2A4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77E8AD-E4B0-468C-BCD2-A0BEB8C8F186}">
  <ds:schemaRefs>
    <ds:schemaRef ds:uri="http://purl.org/dc/elements/1.1/"/>
    <ds:schemaRef ds:uri="http://schemas.microsoft.com/office/2006/documentManagement/types"/>
    <ds:schemaRef ds:uri="e5ebcf68-ced2-4a98-b72f-28c94d1ed58b"/>
    <ds:schemaRef ds:uri="http://www.w3.org/XML/1998/namespace"/>
    <ds:schemaRef ds:uri="7e30df28-d906-45ca-99b3-b21bab123d78"/>
    <ds:schemaRef ds:uri="http://schemas.microsoft.com/office/infopath/2007/PartnerControls"/>
    <ds:schemaRef ds:uri="http://schemas.openxmlformats.org/package/2006/metadata/core-properties"/>
    <ds:schemaRef ds:uri="2e24dfb7-a69e-40eb-b94f-44b9ca9c25ed"/>
    <ds:schemaRef ds:uri="http://schemas.microsoft.com/office/2006/metadata/propertie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2024-07-04T10:00:00Z</dcterms:created>
  <dcterms:modified xsi:type="dcterms:W3CDTF">2024-07-08T14:30:00Z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07f7c74a-64ff-4d96-9753-6b11ef92d140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  <property fmtid="{D5CDD505-2E9C-101B-9397-08002B2CF9AE}" pid="9" name="ContentTypeId">
    <vt:lpwstr>0x010100DF359D5BF6F5064C9F3BA03F2D189D3B</vt:lpwstr>
  </property>
  <property fmtid="{D5CDD505-2E9C-101B-9397-08002B2CF9AE}" pid="10" name="_dlc_DocIdItemGuid">
    <vt:lpwstr>c9f55ef5-c254-4d35-b662-3538d162b091</vt:lpwstr>
  </property>
  <property fmtid="{D5CDD505-2E9C-101B-9397-08002B2CF9AE}" pid="11" name="MediaServiceImageTags">
    <vt:lpwstr/>
  </property>
</Properties>
</file>